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D7" w:rsidRPr="00F16ED7" w:rsidRDefault="00F16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6ED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16ED7" w:rsidRDefault="007A3675" w:rsidP="007A36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ЗАПРОСА ПРЕДЛОЖЕНИЙ</w:t>
      </w:r>
    </w:p>
    <w:p w:rsidR="007A3675" w:rsidRPr="003878B6" w:rsidRDefault="007A3675" w:rsidP="007A36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3685"/>
        <w:gridCol w:w="5527"/>
      </w:tblGrid>
      <w:tr w:rsidR="00A5480C" w:rsidRPr="00874ACA" w:rsidTr="00964152">
        <w:tc>
          <w:tcPr>
            <w:tcW w:w="9701" w:type="dxa"/>
            <w:gridSpan w:val="3"/>
          </w:tcPr>
          <w:p w:rsidR="00A5480C" w:rsidRPr="00874ACA" w:rsidRDefault="00A548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A5480C" w:rsidRPr="00874ACA" w:rsidTr="00A5480C">
        <w:tc>
          <w:tcPr>
            <w:tcW w:w="489" w:type="dxa"/>
            <w:vMerge w:val="restart"/>
          </w:tcPr>
          <w:p w:rsidR="00A5480C" w:rsidRPr="00874ACA" w:rsidRDefault="00A5480C" w:rsidP="007C619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5480C" w:rsidRPr="00874ACA" w:rsidRDefault="00A5480C" w:rsidP="0093441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5527" w:type="dxa"/>
          </w:tcPr>
          <w:p w:rsidR="00A5480C" w:rsidRPr="00874ACA" w:rsidRDefault="00A5480C" w:rsidP="0093441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«Химкинский водоканал» (ОАО «Химкинский водоканал»)</w:t>
            </w:r>
          </w:p>
        </w:tc>
      </w:tr>
      <w:tr w:rsidR="00A5480C" w:rsidRPr="00874ACA" w:rsidTr="00A5480C">
        <w:trPr>
          <w:trHeight w:val="505"/>
        </w:trPr>
        <w:tc>
          <w:tcPr>
            <w:tcW w:w="489" w:type="dxa"/>
            <w:vMerge/>
          </w:tcPr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5527" w:type="dxa"/>
          </w:tcPr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г.о. Химки, Нагорное шоссе, д.</w:t>
            </w:r>
          </w:p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80C" w:rsidRPr="00874ACA" w:rsidTr="00A5480C">
        <w:tc>
          <w:tcPr>
            <w:tcW w:w="489" w:type="dxa"/>
            <w:vMerge/>
          </w:tcPr>
          <w:p w:rsidR="00A5480C" w:rsidRPr="00874ACA" w:rsidRDefault="00A5480C" w:rsidP="0093441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5480C" w:rsidRPr="00874ACA" w:rsidRDefault="00A5480C" w:rsidP="0093441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527" w:type="dxa"/>
          </w:tcPr>
          <w:p w:rsidR="00A5480C" w:rsidRPr="00874ACA" w:rsidRDefault="00A5480C" w:rsidP="0093441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141400, Московская область, г.о. Химки, Нагорное шоссе, д. 5</w:t>
            </w:r>
          </w:p>
        </w:tc>
      </w:tr>
      <w:tr w:rsidR="00A5480C" w:rsidRPr="00874ACA" w:rsidTr="00A5480C">
        <w:tc>
          <w:tcPr>
            <w:tcW w:w="489" w:type="dxa"/>
            <w:vMerge/>
          </w:tcPr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7" w:type="dxa"/>
          </w:tcPr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o.belokon@hvod.ru</w:t>
            </w:r>
          </w:p>
        </w:tc>
      </w:tr>
      <w:tr w:rsidR="00A5480C" w:rsidRPr="00874ACA" w:rsidTr="00A5480C">
        <w:tc>
          <w:tcPr>
            <w:tcW w:w="489" w:type="dxa"/>
            <w:vMerge/>
          </w:tcPr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7" w:type="dxa"/>
          </w:tcPr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8 (495) 793-47-66</w:t>
            </w:r>
          </w:p>
        </w:tc>
      </w:tr>
      <w:tr w:rsidR="00A5480C" w:rsidRPr="00874ACA" w:rsidTr="00A5480C">
        <w:tc>
          <w:tcPr>
            <w:tcW w:w="489" w:type="dxa"/>
            <w:vMerge/>
          </w:tcPr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должностное лицо </w:t>
            </w:r>
          </w:p>
        </w:tc>
        <w:tc>
          <w:tcPr>
            <w:tcW w:w="5527" w:type="dxa"/>
          </w:tcPr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Белоконь Ольга Сергеевна</w:t>
            </w:r>
          </w:p>
        </w:tc>
      </w:tr>
      <w:tr w:rsidR="00A5480C" w:rsidRPr="00874ACA" w:rsidTr="00A5480C">
        <w:tc>
          <w:tcPr>
            <w:tcW w:w="489" w:type="dxa"/>
            <w:vMerge/>
          </w:tcPr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должностное лицо по предмету лота</w:t>
            </w:r>
          </w:p>
        </w:tc>
        <w:tc>
          <w:tcPr>
            <w:tcW w:w="5527" w:type="dxa"/>
          </w:tcPr>
          <w:p w:rsidR="00A5480C" w:rsidRPr="00874ACA" w:rsidRDefault="00A5480C" w:rsidP="0093441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Епишкин</w:t>
            </w:r>
            <w:proofErr w:type="spellEnd"/>
            <w:r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 Андрей Львович, +7 (929) 999-01-52</w:t>
            </w:r>
          </w:p>
        </w:tc>
      </w:tr>
      <w:tr w:rsidR="00A5480C" w:rsidRPr="00874ACA" w:rsidTr="002A5F75">
        <w:trPr>
          <w:trHeight w:val="224"/>
        </w:trPr>
        <w:tc>
          <w:tcPr>
            <w:tcW w:w="9701" w:type="dxa"/>
            <w:gridSpan w:val="3"/>
          </w:tcPr>
          <w:p w:rsidR="00A5480C" w:rsidRPr="00874ACA" w:rsidRDefault="00A5480C" w:rsidP="00707B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A5480C" w:rsidRPr="00874ACA" w:rsidTr="00A5480C">
        <w:tc>
          <w:tcPr>
            <w:tcW w:w="489" w:type="dxa"/>
          </w:tcPr>
          <w:p w:rsidR="00A5480C" w:rsidRPr="00874ACA" w:rsidRDefault="00A5480C" w:rsidP="007C61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A5480C" w:rsidRPr="00874ACA" w:rsidRDefault="00A5480C" w:rsidP="00A5480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заявки на участие в запросе предложений</w:t>
            </w:r>
          </w:p>
        </w:tc>
        <w:tc>
          <w:tcPr>
            <w:tcW w:w="5527" w:type="dxa"/>
          </w:tcPr>
          <w:p w:rsidR="00A5480C" w:rsidRPr="00874ACA" w:rsidRDefault="00A5480C" w:rsidP="00A548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Заявка подается участником запроса предложений в электронной форме. Образец заявки прикреплен отдельным файлом на ЭТП.</w:t>
            </w:r>
          </w:p>
        </w:tc>
      </w:tr>
      <w:tr w:rsidR="00A5480C" w:rsidRPr="00B20092" w:rsidTr="00A5480C">
        <w:tc>
          <w:tcPr>
            <w:tcW w:w="489" w:type="dxa"/>
          </w:tcPr>
          <w:p w:rsidR="00A5480C" w:rsidRPr="00B20092" w:rsidRDefault="00A5480C" w:rsidP="007C61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9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A5480C" w:rsidRPr="00B20092" w:rsidRDefault="00A5480C" w:rsidP="00707B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9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527" w:type="dxa"/>
          </w:tcPr>
          <w:p w:rsidR="00A5480C" w:rsidRPr="00B20092" w:rsidRDefault="00EF667F" w:rsidP="00707B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92">
              <w:rPr>
                <w:rFonts w:ascii="Times New Roman" w:hAnsi="Times New Roman" w:cs="Times New Roman"/>
                <w:sz w:val="24"/>
                <w:szCs w:val="24"/>
              </w:rPr>
              <w:t xml:space="preserve">27.02.2017, </w:t>
            </w:r>
            <w:r w:rsidRPr="00B20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200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A5480C" w:rsidRPr="00B20092" w:rsidTr="00A5480C">
        <w:tc>
          <w:tcPr>
            <w:tcW w:w="489" w:type="dxa"/>
          </w:tcPr>
          <w:p w:rsidR="00A5480C" w:rsidRPr="00B20092" w:rsidRDefault="00A5480C" w:rsidP="007C61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9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A5480C" w:rsidRPr="00B20092" w:rsidRDefault="00A5480C" w:rsidP="00707B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9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527" w:type="dxa"/>
          </w:tcPr>
          <w:p w:rsidR="00A5480C" w:rsidRPr="00B20092" w:rsidRDefault="00EF667F" w:rsidP="00707B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92">
              <w:rPr>
                <w:rFonts w:ascii="Times New Roman" w:hAnsi="Times New Roman" w:cs="Times New Roman"/>
                <w:sz w:val="24"/>
                <w:szCs w:val="24"/>
              </w:rPr>
              <w:t>07.03.2017, 12:00</w:t>
            </w:r>
          </w:p>
        </w:tc>
      </w:tr>
      <w:tr w:rsidR="00A5480C" w:rsidRPr="00B20092" w:rsidTr="00A5480C">
        <w:tc>
          <w:tcPr>
            <w:tcW w:w="489" w:type="dxa"/>
          </w:tcPr>
          <w:p w:rsidR="00A5480C" w:rsidRPr="00B20092" w:rsidRDefault="00A5480C" w:rsidP="007C61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9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A5480C" w:rsidRPr="00B20092" w:rsidRDefault="00A5480C" w:rsidP="00707B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92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проведения</w:t>
            </w:r>
            <w:r w:rsidRPr="00B20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92">
              <w:rPr>
                <w:rFonts w:ascii="Times New Roman" w:hAnsi="Times New Roman" w:cs="Times New Roman"/>
                <w:i/>
                <w:sz w:val="24"/>
                <w:szCs w:val="24"/>
              </w:rPr>
              <w:t>(Рассмотрения и оценка заявок)</w:t>
            </w:r>
          </w:p>
        </w:tc>
        <w:tc>
          <w:tcPr>
            <w:tcW w:w="5527" w:type="dxa"/>
          </w:tcPr>
          <w:p w:rsidR="00A5480C" w:rsidRPr="00B20092" w:rsidRDefault="00A5480C" w:rsidP="00B2009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92">
              <w:rPr>
                <w:rFonts w:ascii="Times New Roman" w:hAnsi="Times New Roman" w:cs="Times New Roman"/>
                <w:sz w:val="24"/>
                <w:szCs w:val="24"/>
              </w:rPr>
              <w:t>141400, Московская область, г.о. Химки, Нагорное шоссе, д. 5</w:t>
            </w:r>
            <w:r w:rsidR="00B20092" w:rsidRPr="00B20092">
              <w:rPr>
                <w:rFonts w:ascii="Times New Roman" w:hAnsi="Times New Roman" w:cs="Times New Roman"/>
                <w:sz w:val="24"/>
                <w:szCs w:val="24"/>
              </w:rPr>
              <w:t>, 10.03.2017, 14:00 (</w:t>
            </w:r>
            <w:r w:rsidRPr="00B20092">
              <w:rPr>
                <w:rFonts w:ascii="Times New Roman" w:hAnsi="Times New Roman" w:cs="Times New Roman"/>
                <w:sz w:val="24"/>
                <w:szCs w:val="24"/>
              </w:rPr>
              <w:t>время московское)</w:t>
            </w:r>
          </w:p>
        </w:tc>
      </w:tr>
      <w:tr w:rsidR="00A5480C" w:rsidRPr="00874ACA" w:rsidTr="00A5480C">
        <w:tc>
          <w:tcPr>
            <w:tcW w:w="489" w:type="dxa"/>
          </w:tcPr>
          <w:p w:rsidR="00A5480C" w:rsidRPr="00B20092" w:rsidRDefault="00A5480C" w:rsidP="008F70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9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A5480C" w:rsidRPr="00B20092" w:rsidRDefault="00A5480C" w:rsidP="008F705E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5527" w:type="dxa"/>
          </w:tcPr>
          <w:p w:rsidR="00A5480C" w:rsidRPr="00874ACA" w:rsidRDefault="00A5480C" w:rsidP="008F70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9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асфальтобетонной смеси: литой асфальтобетон </w:t>
            </w:r>
            <w:proofErr w:type="gramStart"/>
            <w:r w:rsidRPr="00B200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20092">
              <w:rPr>
                <w:rFonts w:ascii="Times New Roman" w:hAnsi="Times New Roman" w:cs="Times New Roman"/>
                <w:sz w:val="24"/>
                <w:szCs w:val="24"/>
              </w:rPr>
              <w:t xml:space="preserve"> v; тип «Д» м III; тип «Д» м II; тип «Б» м II; тип «В» м II; горячий песок</w:t>
            </w:r>
          </w:p>
        </w:tc>
      </w:tr>
      <w:tr w:rsidR="00A5480C" w:rsidRPr="00874ACA" w:rsidTr="007C6194">
        <w:trPr>
          <w:trHeight w:val="862"/>
        </w:trPr>
        <w:tc>
          <w:tcPr>
            <w:tcW w:w="489" w:type="dxa"/>
          </w:tcPr>
          <w:p w:rsidR="00A5480C" w:rsidRPr="00874ACA" w:rsidRDefault="00A5480C" w:rsidP="008F70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685" w:type="dxa"/>
          </w:tcPr>
          <w:p w:rsidR="00A5480C" w:rsidRPr="00874ACA" w:rsidRDefault="00A5480C" w:rsidP="008F705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поставляемых товаров/оказываемых услуг/выполняемых работ</w:t>
            </w:r>
          </w:p>
        </w:tc>
        <w:tc>
          <w:tcPr>
            <w:tcW w:w="5527" w:type="dxa"/>
          </w:tcPr>
          <w:p w:rsidR="00A5480C" w:rsidRPr="00874ACA" w:rsidRDefault="00A5480C" w:rsidP="008F705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Асфальтобетонная смесь: литой асфальтобетон </w:t>
            </w:r>
            <w:proofErr w:type="gramStart"/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 v; тип «Д» м III; тип «Д» м II; тип «Б» м II; тип «В» м II; горячий песок</w:t>
            </w:r>
          </w:p>
        </w:tc>
      </w:tr>
      <w:tr w:rsidR="00A5480C" w:rsidRPr="00874ACA" w:rsidTr="00A5480C">
        <w:tc>
          <w:tcPr>
            <w:tcW w:w="489" w:type="dxa"/>
          </w:tcPr>
          <w:p w:rsidR="00A5480C" w:rsidRPr="00874ACA" w:rsidRDefault="00A5480C" w:rsidP="008F70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685" w:type="dxa"/>
          </w:tcPr>
          <w:p w:rsidR="00A5480C" w:rsidRPr="00874ACA" w:rsidRDefault="00A5480C" w:rsidP="008F705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поставляемых товаров/оказываемых услуг/выполняемых работ</w:t>
            </w:r>
          </w:p>
        </w:tc>
        <w:tc>
          <w:tcPr>
            <w:tcW w:w="5527" w:type="dxa"/>
          </w:tcPr>
          <w:p w:rsidR="00A5480C" w:rsidRPr="00874ACA" w:rsidRDefault="00A5480C" w:rsidP="008F705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200 тонн</w:t>
            </w:r>
          </w:p>
        </w:tc>
      </w:tr>
      <w:tr w:rsidR="00A5480C" w:rsidRPr="00874ACA" w:rsidTr="00A5480C">
        <w:tc>
          <w:tcPr>
            <w:tcW w:w="489" w:type="dxa"/>
          </w:tcPr>
          <w:p w:rsidR="00A5480C" w:rsidRPr="00874ACA" w:rsidRDefault="00A5480C" w:rsidP="008F705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3685" w:type="dxa"/>
          </w:tcPr>
          <w:p w:rsidR="00A5480C" w:rsidRPr="00874ACA" w:rsidRDefault="00A5480C" w:rsidP="008F705E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Требование к качеству, техническим характеристикам товара (работ, услуг), и функциональные </w:t>
            </w: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характеристики  (потребительские свойства товара)</w:t>
            </w:r>
          </w:p>
        </w:tc>
        <w:tc>
          <w:tcPr>
            <w:tcW w:w="5527" w:type="dxa"/>
          </w:tcPr>
          <w:p w:rsidR="001C191F" w:rsidRDefault="001C191F" w:rsidP="008F70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5E" w:rsidRDefault="008F705E" w:rsidP="008F70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0C" w:rsidRPr="00874ACA" w:rsidRDefault="00A5480C" w:rsidP="008F70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Техническим</w:t>
            </w:r>
            <w:proofErr w:type="gramEnd"/>
            <w:r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8A361A"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2</w:t>
            </w:r>
            <w:r w:rsidR="001C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91F" w:rsidRPr="001C19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о запросе </w:t>
            </w:r>
            <w:r w:rsidR="001C191F" w:rsidRPr="001C1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  <w:r w:rsidR="001C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91F" w:rsidRPr="001C191F">
              <w:rPr>
                <w:rFonts w:ascii="Times New Roman" w:hAnsi="Times New Roman" w:cs="Times New Roman"/>
                <w:sz w:val="24"/>
                <w:szCs w:val="24"/>
              </w:rPr>
              <w:t>на поставку асфальтобетонной смеси</w:t>
            </w:r>
            <w:r w:rsidR="008A361A" w:rsidRPr="00874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80C" w:rsidRPr="00874ACA" w:rsidTr="00E11C39">
        <w:trPr>
          <w:trHeight w:val="986"/>
        </w:trPr>
        <w:tc>
          <w:tcPr>
            <w:tcW w:w="489" w:type="dxa"/>
          </w:tcPr>
          <w:p w:rsidR="00A5480C" w:rsidRPr="00874ACA" w:rsidRDefault="002D13D3" w:rsidP="007C61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685" w:type="dxa"/>
          </w:tcPr>
          <w:p w:rsidR="00A5480C" w:rsidRPr="00874ACA" w:rsidRDefault="002D13D3" w:rsidP="0029408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gramStart"/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 товара/выполнения работ/оказания услуг</w:t>
            </w:r>
            <w:proofErr w:type="gramEnd"/>
          </w:p>
        </w:tc>
        <w:tc>
          <w:tcPr>
            <w:tcW w:w="5527" w:type="dxa"/>
          </w:tcPr>
          <w:p w:rsidR="00A5480C" w:rsidRPr="00874ACA" w:rsidRDefault="00EF667F" w:rsidP="002940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  <w:r w:rsidR="00A84E4C"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получения Поставщиком заявки (по телефону) от Заказчика.</w:t>
            </w:r>
            <w:r w:rsidR="0029408C"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поставки март-декабрь 2017 года.</w:t>
            </w:r>
          </w:p>
        </w:tc>
      </w:tr>
      <w:tr w:rsidR="002D13D3" w:rsidRPr="00874ACA" w:rsidTr="00A5480C">
        <w:tc>
          <w:tcPr>
            <w:tcW w:w="489" w:type="dxa"/>
          </w:tcPr>
          <w:p w:rsidR="002D13D3" w:rsidRPr="00874ACA" w:rsidRDefault="00496492" w:rsidP="007C61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</w:p>
        </w:tc>
        <w:tc>
          <w:tcPr>
            <w:tcW w:w="3685" w:type="dxa"/>
          </w:tcPr>
          <w:p w:rsidR="002D13D3" w:rsidRPr="00874ACA" w:rsidRDefault="00496492" w:rsidP="005D5FCE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gramStart"/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доставки поставляемых товаров/выполнения работ/оказания услуг</w:t>
            </w:r>
            <w:proofErr w:type="gramEnd"/>
          </w:p>
        </w:tc>
        <w:tc>
          <w:tcPr>
            <w:tcW w:w="5527" w:type="dxa"/>
          </w:tcPr>
          <w:p w:rsidR="002D13D3" w:rsidRPr="00874ACA" w:rsidRDefault="005555E1" w:rsidP="005D5F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5E1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городского округа Химки Московской области, до места отгрузки не более чем 8 (восемь) километров</w:t>
            </w:r>
            <w:r w:rsidR="00496492" w:rsidRPr="0087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FCE" w:rsidRPr="00874ACA" w:rsidTr="00A5480C">
        <w:tc>
          <w:tcPr>
            <w:tcW w:w="489" w:type="dxa"/>
          </w:tcPr>
          <w:p w:rsidR="005D5FCE" w:rsidRPr="00874ACA" w:rsidRDefault="005D5FCE" w:rsidP="007C61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5D5FCE" w:rsidRPr="00874ACA" w:rsidRDefault="005D5FCE" w:rsidP="002F371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5527" w:type="dxa"/>
          </w:tcPr>
          <w:p w:rsidR="005D5FCE" w:rsidRPr="00874ACA" w:rsidRDefault="005D5FCE" w:rsidP="002F37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453 000,00 рублей (четыреста пятьдесят три тысячи рублей 00 копеек), в том числе НДС</w:t>
            </w:r>
            <w:r w:rsidR="000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  <w:r w:rsidR="0007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D39" w:rsidRPr="00874ACA" w:rsidRDefault="00185D39" w:rsidP="002F371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 цена договора) включает в себя: все уплачиваемые и взимаемые на территории РФ налоги и пошлины, которые должен</w:t>
            </w:r>
            <w:r w:rsidR="00EE1324" w:rsidRPr="0087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будет оплатить у</w:t>
            </w:r>
            <w:r w:rsidRPr="00874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частник в случае победы в запросе предложений. </w:t>
            </w:r>
          </w:p>
        </w:tc>
      </w:tr>
      <w:tr w:rsidR="0063430D" w:rsidRPr="00874ACA" w:rsidTr="00A5480C">
        <w:tc>
          <w:tcPr>
            <w:tcW w:w="489" w:type="dxa"/>
          </w:tcPr>
          <w:p w:rsidR="0063430D" w:rsidRPr="00874ACA" w:rsidRDefault="0063430D" w:rsidP="007C61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63430D" w:rsidRPr="00874ACA" w:rsidRDefault="0063430D" w:rsidP="007E539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5527" w:type="dxa"/>
          </w:tcPr>
          <w:p w:rsidR="0063430D" w:rsidRPr="00874ACA" w:rsidRDefault="0063430D" w:rsidP="002F37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В течение 60 (шестидесяти) календарных дней с момента поставки Товара.</w:t>
            </w:r>
          </w:p>
        </w:tc>
      </w:tr>
      <w:tr w:rsidR="0063430D" w:rsidRPr="00874ACA" w:rsidTr="00A5480C">
        <w:tc>
          <w:tcPr>
            <w:tcW w:w="489" w:type="dxa"/>
          </w:tcPr>
          <w:p w:rsidR="0063430D" w:rsidRPr="00874ACA" w:rsidRDefault="0063430D" w:rsidP="007C61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63430D" w:rsidRPr="00874ACA" w:rsidRDefault="0063430D" w:rsidP="002F371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5527" w:type="dxa"/>
          </w:tcPr>
          <w:p w:rsidR="0063430D" w:rsidRPr="00874ACA" w:rsidRDefault="00F75189" w:rsidP="00F751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Договор должен быть заключен заказчиком не ранее десяти дней со дня размещения на ЭТИ протокола рассмотрения и оценки заявок на участие в запросе котировок и не позднее двадцати дней со дня подписания указанного протокола</w:t>
            </w:r>
          </w:p>
        </w:tc>
      </w:tr>
      <w:tr w:rsidR="0063430D" w:rsidRPr="00874ACA" w:rsidTr="00CF45E6">
        <w:trPr>
          <w:trHeight w:val="4732"/>
        </w:trPr>
        <w:tc>
          <w:tcPr>
            <w:tcW w:w="489" w:type="dxa"/>
          </w:tcPr>
          <w:p w:rsidR="0063430D" w:rsidRPr="00874ACA" w:rsidRDefault="006753B9" w:rsidP="007C61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63430D" w:rsidRPr="00874ACA" w:rsidRDefault="006753B9" w:rsidP="007E539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Требование о представлении участником закупки в составе </w:t>
            </w:r>
            <w:r w:rsidR="00EE1324"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заявки </w:t>
            </w: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на уча</w:t>
            </w:r>
            <w:r w:rsidR="00EE1324"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стие в запросе предложений</w:t>
            </w: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документов</w:t>
            </w:r>
          </w:p>
        </w:tc>
        <w:tc>
          <w:tcPr>
            <w:tcW w:w="5527" w:type="dxa"/>
          </w:tcPr>
          <w:p w:rsidR="0063430D" w:rsidRPr="00874ACA" w:rsidRDefault="00EE1324" w:rsidP="00EE132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proofErr w:type="gramStart"/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подтверждающий соответствие участников закупки требованиям, устанавливаемым в соответствии с законодательством Российской Федерации к лицам, осуществляющим выполнение работ, оказание услуг, поставку товара являющегося предметом закупки (технических паспортов, паспортов качества, сертификатов качества, сертификатов соответствия ГОСТ и/или ТУ либо иных документов, подтверждающих качество поставляемого товара</w:t>
            </w:r>
            <w:r w:rsidR="00FC1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199C" w:rsidRPr="00FC199C">
              <w:rPr>
                <w:rFonts w:ascii="Times New Roman" w:hAnsi="Times New Roman" w:cs="Times New Roman"/>
                <w:sz w:val="24"/>
                <w:szCs w:val="24"/>
              </w:rPr>
              <w:t>оформленными в соответствии с действующим законод</w:t>
            </w:r>
            <w:r w:rsidR="00FC199C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A4988" w:rsidRPr="00874ACA" w:rsidRDefault="00EE1324" w:rsidP="00CF45E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r w:rsidR="00FD415A"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</w:t>
            </w:r>
            <w:proofErr w:type="spellStart"/>
            <w:r w:rsidR="00CF45E6" w:rsidRPr="00874ACA">
              <w:rPr>
                <w:rFonts w:ascii="Times New Roman" w:hAnsi="Times New Roman" w:cs="Times New Roman"/>
                <w:sz w:val="24"/>
                <w:szCs w:val="24"/>
              </w:rPr>
              <w:t>непроведении</w:t>
            </w:r>
            <w:proofErr w:type="spellEnd"/>
            <w:r w:rsidR="00FD415A"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участников закупки – юридического лица и отсутствие решения арбитражного суда о признании участников закупки – юридического лица, индивидуального предпринимателя банкротом и об открытии конкурсного производства.</w:t>
            </w:r>
          </w:p>
          <w:p w:rsidR="0052223B" w:rsidRPr="00874ACA" w:rsidRDefault="0052223B" w:rsidP="0052223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10.3. Документы, подтверждающие </w:t>
            </w:r>
            <w:proofErr w:type="spellStart"/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участников </w:t>
            </w:r>
            <w:r w:rsidRPr="0087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в порядке, предусмотренном Кодексом Российской Федерации об административных правонарушениях, на день подачи заявки на участие в закупке.</w:t>
            </w:r>
          </w:p>
          <w:p w:rsidR="000F78B8" w:rsidRPr="00874ACA" w:rsidRDefault="000F78B8" w:rsidP="000F78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10.4. Документы, подтверждающие наличие опыта поставки аналогичного товара в течение 3 (трех) лет до даты подачи заявки на участие в запросе предложений.</w:t>
            </w:r>
          </w:p>
          <w:p w:rsidR="000F78B8" w:rsidRPr="00874ACA" w:rsidRDefault="000F78B8" w:rsidP="000F78B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Под аналогичным товаром в настоящем извещении понимается товар, который по своему функциональному назначению, применению, качественным и техническим характеристикам полностью идентичен товару, являющимся предметом закупки или в отсутствие такого полностью идентичного товара товар, имеющий характеристики, близкие к характеристикам товара, являющимся предметом закупки.</w:t>
            </w:r>
          </w:p>
          <w:p w:rsidR="000F78B8" w:rsidRPr="00874ACA" w:rsidRDefault="00FF7405" w:rsidP="00B14C7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0F78B8" w:rsidRPr="00874A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4C74" w:rsidRPr="00874AC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</w:t>
            </w:r>
            <w:r w:rsidR="000F78B8" w:rsidRPr="00874ACA">
              <w:rPr>
                <w:rFonts w:ascii="Times New Roman" w:hAnsi="Times New Roman" w:cs="Times New Roman"/>
                <w:sz w:val="24"/>
                <w:szCs w:val="24"/>
              </w:rPr>
              <w:t>тсутствие сведений об участнике в реестре недобросовестных поставщиков.</w:t>
            </w:r>
          </w:p>
        </w:tc>
      </w:tr>
      <w:tr w:rsidR="00874ACA" w:rsidRPr="00874ACA" w:rsidTr="007C6194">
        <w:trPr>
          <w:trHeight w:val="517"/>
        </w:trPr>
        <w:tc>
          <w:tcPr>
            <w:tcW w:w="489" w:type="dxa"/>
          </w:tcPr>
          <w:p w:rsidR="00874ACA" w:rsidRPr="00874ACA" w:rsidRDefault="00874ACA" w:rsidP="007C61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5" w:type="dxa"/>
          </w:tcPr>
          <w:p w:rsidR="00874ACA" w:rsidRPr="007C6194" w:rsidRDefault="00874ACA" w:rsidP="007C619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9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527" w:type="dxa"/>
          </w:tcPr>
          <w:p w:rsidR="00874ACA" w:rsidRPr="00874ACA" w:rsidRDefault="00874ACA" w:rsidP="007C619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753B9" w:rsidRPr="00874ACA" w:rsidTr="00A5480C">
        <w:tc>
          <w:tcPr>
            <w:tcW w:w="489" w:type="dxa"/>
          </w:tcPr>
          <w:p w:rsidR="006753B9" w:rsidRPr="00874ACA" w:rsidRDefault="00874ACA" w:rsidP="007C61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6753B9" w:rsidRPr="00874ACA" w:rsidRDefault="00874ACA" w:rsidP="002F371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CA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7" w:type="dxa"/>
          </w:tcPr>
          <w:p w:rsidR="006753B9" w:rsidRPr="00874ACA" w:rsidRDefault="00101770" w:rsidP="007C61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770">
              <w:rPr>
                <w:rFonts w:ascii="Times New Roman" w:hAnsi="Times New Roman" w:cs="Times New Roman"/>
                <w:sz w:val="24"/>
                <w:szCs w:val="24"/>
              </w:rPr>
              <w:t>Если при проведении Запроса предложений Участником, с которым заключается Договор, предложена цена Договора на двадцать пять и более процентов ниже начальной (максимальной) цены Договора и в составе заявки отсутствует расчет предлагаемой цены договора и (или) ее обоснование, либо по итогам проведенного анализа представленных в составе заявки расчета и обоснования цены договора закупочная комиссия пришла к обоснованному выводу о невозможности участника</w:t>
            </w:r>
            <w:proofErr w:type="gramEnd"/>
            <w:r w:rsidRPr="0010177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исполнить договор на предложенных им условиях, Договор заключается только после предоставления таким Участником обеспечения исполнения Договора в размере 45%, от начальной (максимальной цены договора).</w:t>
            </w:r>
            <w:bookmarkStart w:id="0" w:name="_GoBack"/>
            <w:bookmarkEnd w:id="0"/>
          </w:p>
        </w:tc>
      </w:tr>
    </w:tbl>
    <w:p w:rsidR="000E6C27" w:rsidRPr="00AB1E7A" w:rsidRDefault="000E6C27"/>
    <w:sectPr w:rsidR="000E6C27" w:rsidRPr="00AB1E7A" w:rsidSect="005B03B9">
      <w:headerReference w:type="default" r:id="rId8"/>
      <w:pgSz w:w="11905" w:h="16838"/>
      <w:pgMar w:top="1381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67" w:rsidRDefault="00CB1167" w:rsidP="00F16ED7">
      <w:pPr>
        <w:spacing w:after="0" w:line="240" w:lineRule="auto"/>
      </w:pPr>
      <w:r>
        <w:separator/>
      </w:r>
    </w:p>
  </w:endnote>
  <w:endnote w:type="continuationSeparator" w:id="0">
    <w:p w:rsidR="00CB1167" w:rsidRDefault="00CB1167" w:rsidP="00F1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67" w:rsidRDefault="00CB1167" w:rsidP="00F16ED7">
      <w:pPr>
        <w:spacing w:after="0" w:line="240" w:lineRule="auto"/>
      </w:pPr>
      <w:r>
        <w:separator/>
      </w:r>
    </w:p>
  </w:footnote>
  <w:footnote w:type="continuationSeparator" w:id="0">
    <w:p w:rsidR="00CB1167" w:rsidRDefault="00CB1167" w:rsidP="00F1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7" w:rsidRDefault="00F16ED7">
    <w:pPr>
      <w:pStyle w:val="a3"/>
    </w:pPr>
    <w:r>
      <w:rPr>
        <w:noProof/>
        <w:lang w:eastAsia="ru-RU"/>
      </w:rPr>
      <w:drawing>
        <wp:inline distT="0" distB="0" distL="0" distR="0" wp14:anchorId="60CCF339" wp14:editId="319BB643">
          <wp:extent cx="800100" cy="7905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504" cy="791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D7"/>
    <w:rsid w:val="00074347"/>
    <w:rsid w:val="00080524"/>
    <w:rsid w:val="000E6C27"/>
    <w:rsid w:val="000F78B8"/>
    <w:rsid w:val="00101770"/>
    <w:rsid w:val="00104986"/>
    <w:rsid w:val="00110FFB"/>
    <w:rsid w:val="00185D39"/>
    <w:rsid w:val="00186366"/>
    <w:rsid w:val="001A4988"/>
    <w:rsid w:val="001C191F"/>
    <w:rsid w:val="00244521"/>
    <w:rsid w:val="0029408C"/>
    <w:rsid w:val="002D13D3"/>
    <w:rsid w:val="002F371B"/>
    <w:rsid w:val="003232BA"/>
    <w:rsid w:val="00350DFD"/>
    <w:rsid w:val="003878B6"/>
    <w:rsid w:val="00393A80"/>
    <w:rsid w:val="003A65A6"/>
    <w:rsid w:val="003B56A6"/>
    <w:rsid w:val="003D4830"/>
    <w:rsid w:val="00464DAF"/>
    <w:rsid w:val="00496492"/>
    <w:rsid w:val="004C032F"/>
    <w:rsid w:val="004C6EEE"/>
    <w:rsid w:val="00512D6B"/>
    <w:rsid w:val="00521E87"/>
    <w:rsid w:val="0052223B"/>
    <w:rsid w:val="005555E1"/>
    <w:rsid w:val="005B03B9"/>
    <w:rsid w:val="005B1DF0"/>
    <w:rsid w:val="005D5FCE"/>
    <w:rsid w:val="0063430D"/>
    <w:rsid w:val="006753B9"/>
    <w:rsid w:val="00682610"/>
    <w:rsid w:val="00707BA3"/>
    <w:rsid w:val="00746DE7"/>
    <w:rsid w:val="00773A09"/>
    <w:rsid w:val="007A3675"/>
    <w:rsid w:val="007C6194"/>
    <w:rsid w:val="007D3707"/>
    <w:rsid w:val="007D675D"/>
    <w:rsid w:val="007E0B01"/>
    <w:rsid w:val="007E5397"/>
    <w:rsid w:val="00874ACA"/>
    <w:rsid w:val="00895EBF"/>
    <w:rsid w:val="008A361A"/>
    <w:rsid w:val="008F4719"/>
    <w:rsid w:val="008F705E"/>
    <w:rsid w:val="00934410"/>
    <w:rsid w:val="00993E97"/>
    <w:rsid w:val="00995F90"/>
    <w:rsid w:val="009D234F"/>
    <w:rsid w:val="009E0B75"/>
    <w:rsid w:val="00A14AF3"/>
    <w:rsid w:val="00A27285"/>
    <w:rsid w:val="00A5480C"/>
    <w:rsid w:val="00A73F87"/>
    <w:rsid w:val="00A84E4C"/>
    <w:rsid w:val="00A87E8D"/>
    <w:rsid w:val="00AB1E7A"/>
    <w:rsid w:val="00AB65A3"/>
    <w:rsid w:val="00B14C74"/>
    <w:rsid w:val="00B20092"/>
    <w:rsid w:val="00B327DA"/>
    <w:rsid w:val="00B37F57"/>
    <w:rsid w:val="00B71244"/>
    <w:rsid w:val="00C30BF8"/>
    <w:rsid w:val="00C75144"/>
    <w:rsid w:val="00C812F6"/>
    <w:rsid w:val="00CB1167"/>
    <w:rsid w:val="00CC09F6"/>
    <w:rsid w:val="00CD6E51"/>
    <w:rsid w:val="00CF45E6"/>
    <w:rsid w:val="00D6456A"/>
    <w:rsid w:val="00D81DD5"/>
    <w:rsid w:val="00D91633"/>
    <w:rsid w:val="00D963D6"/>
    <w:rsid w:val="00E11BAC"/>
    <w:rsid w:val="00E11C39"/>
    <w:rsid w:val="00E25EFF"/>
    <w:rsid w:val="00E419A6"/>
    <w:rsid w:val="00EE1324"/>
    <w:rsid w:val="00EE50D7"/>
    <w:rsid w:val="00EF667F"/>
    <w:rsid w:val="00F00B6A"/>
    <w:rsid w:val="00F16ED7"/>
    <w:rsid w:val="00F33967"/>
    <w:rsid w:val="00F647D6"/>
    <w:rsid w:val="00F75189"/>
    <w:rsid w:val="00FB3050"/>
    <w:rsid w:val="00FC199C"/>
    <w:rsid w:val="00FD415A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ED7"/>
  </w:style>
  <w:style w:type="paragraph" w:styleId="a5">
    <w:name w:val="footer"/>
    <w:basedOn w:val="a"/>
    <w:link w:val="a6"/>
    <w:uiPriority w:val="99"/>
    <w:unhideWhenUsed/>
    <w:rsid w:val="00F1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ED7"/>
  </w:style>
  <w:style w:type="paragraph" w:styleId="a7">
    <w:name w:val="Balloon Text"/>
    <w:basedOn w:val="a"/>
    <w:link w:val="a8"/>
    <w:uiPriority w:val="99"/>
    <w:semiHidden/>
    <w:unhideWhenUsed/>
    <w:rsid w:val="00F1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ED7"/>
  </w:style>
  <w:style w:type="paragraph" w:styleId="a5">
    <w:name w:val="footer"/>
    <w:basedOn w:val="a"/>
    <w:link w:val="a6"/>
    <w:uiPriority w:val="99"/>
    <w:unhideWhenUsed/>
    <w:rsid w:val="00F1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ED7"/>
  </w:style>
  <w:style w:type="paragraph" w:styleId="a7">
    <w:name w:val="Balloon Text"/>
    <w:basedOn w:val="a"/>
    <w:link w:val="a8"/>
    <w:uiPriority w:val="99"/>
    <w:semiHidden/>
    <w:unhideWhenUsed/>
    <w:rsid w:val="00F1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8033-5FA4-415B-9BF5-6C5F301F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3</dc:creator>
  <cp:lastModifiedBy>Юрист 3</cp:lastModifiedBy>
  <cp:revision>125</cp:revision>
  <cp:lastPrinted>2017-02-21T16:37:00Z</cp:lastPrinted>
  <dcterms:created xsi:type="dcterms:W3CDTF">2017-02-20T10:27:00Z</dcterms:created>
  <dcterms:modified xsi:type="dcterms:W3CDTF">2017-02-22T11:23:00Z</dcterms:modified>
</cp:coreProperties>
</file>